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694" w:rsidRPr="008F6FEF" w:rsidRDefault="008F6FEF">
      <w:pPr>
        <w:jc w:val="center"/>
        <w:rPr>
          <w:rFonts w:ascii="微软雅黑" w:eastAsia="微软雅黑" w:hAnsi="微软雅黑" w:cs="微软雅黑"/>
          <w:b/>
          <w:color w:val="000000"/>
          <w:sz w:val="36"/>
          <w:szCs w:val="36"/>
          <w:shd w:val="clear" w:color="auto" w:fill="FFFFFF"/>
        </w:rPr>
      </w:pPr>
      <w:r w:rsidRPr="008F6FEF">
        <w:rPr>
          <w:rFonts w:ascii="微软雅黑" w:eastAsia="微软雅黑" w:hAnsi="微软雅黑" w:cs="微软雅黑"/>
          <w:b/>
          <w:color w:val="000000"/>
          <w:sz w:val="36"/>
          <w:szCs w:val="36"/>
          <w:shd w:val="clear" w:color="auto" w:fill="FFFFFF"/>
        </w:rPr>
        <w:t>关于做好疫情防控</w:t>
      </w:r>
      <w:r w:rsidRPr="008F6FEF">
        <w:rPr>
          <w:rFonts w:ascii="微软雅黑" w:eastAsia="微软雅黑" w:hAnsi="微软雅黑" w:cs="微软雅黑" w:hint="eastAsia"/>
          <w:b/>
          <w:color w:val="000000"/>
          <w:sz w:val="36"/>
          <w:szCs w:val="36"/>
          <w:shd w:val="clear" w:color="auto" w:fill="FFFFFF"/>
        </w:rPr>
        <w:t>经费使用</w:t>
      </w:r>
      <w:r w:rsidRPr="008F6FEF">
        <w:rPr>
          <w:rFonts w:ascii="微软雅黑" w:eastAsia="微软雅黑" w:hAnsi="微软雅黑" w:cs="微软雅黑"/>
          <w:b/>
          <w:color w:val="000000"/>
          <w:sz w:val="36"/>
          <w:szCs w:val="36"/>
          <w:shd w:val="clear" w:color="auto" w:fill="FFFFFF"/>
        </w:rPr>
        <w:t>的通知</w:t>
      </w:r>
    </w:p>
    <w:p w:rsidR="00992694" w:rsidRPr="008F6FEF" w:rsidRDefault="008F6FEF">
      <w:pPr>
        <w:pStyle w:val="a3"/>
        <w:widowControl/>
        <w:shd w:val="clear" w:color="auto" w:fill="FFFFFF"/>
        <w:rPr>
          <w:rFonts w:asciiTheme="minorEastAsia" w:hAnsiTheme="minorEastAsia" w:cs="宋体"/>
          <w:color w:val="000000"/>
          <w:sz w:val="32"/>
          <w:szCs w:val="28"/>
          <w:shd w:val="clear" w:color="auto" w:fill="FFFFFF"/>
        </w:rPr>
      </w:pPr>
      <w:r w:rsidRPr="008F6FEF">
        <w:rPr>
          <w:rFonts w:asciiTheme="minorEastAsia" w:hAnsiTheme="minorEastAsia" w:hint="eastAsia"/>
          <w:color w:val="000000"/>
          <w:sz w:val="28"/>
        </w:rPr>
        <w:t>校</w:t>
      </w:r>
      <w:r w:rsidRPr="008F6FEF">
        <w:rPr>
          <w:rFonts w:asciiTheme="minorEastAsia" w:hAnsiTheme="minorEastAsia" w:hint="eastAsia"/>
          <w:color w:val="000000"/>
          <w:sz w:val="28"/>
        </w:rPr>
        <w:t>内</w:t>
      </w:r>
      <w:r w:rsidRPr="008F6FEF">
        <w:rPr>
          <w:rFonts w:asciiTheme="minorEastAsia" w:hAnsiTheme="minorEastAsia" w:hint="eastAsia"/>
          <w:color w:val="000000"/>
          <w:sz w:val="28"/>
        </w:rPr>
        <w:t>各单位：</w:t>
      </w:r>
      <w:bookmarkStart w:id="0" w:name="_GoBack"/>
      <w:bookmarkEnd w:id="0"/>
    </w:p>
    <w:p w:rsidR="00992694" w:rsidRPr="008F6FEF" w:rsidRDefault="008F6FEF">
      <w:pPr>
        <w:pStyle w:val="a3"/>
        <w:widowControl/>
        <w:shd w:val="clear" w:color="auto" w:fill="FFFFFF"/>
        <w:spacing w:line="270" w:lineRule="atLeast"/>
        <w:ind w:firstLine="555"/>
        <w:rPr>
          <w:rStyle w:val="a4"/>
          <w:rFonts w:asciiTheme="minorEastAsia" w:hAnsiTheme="minorEastAsia" w:cs="宋体"/>
          <w:color w:val="0000CC"/>
          <w:spacing w:val="30"/>
          <w:sz w:val="28"/>
          <w:szCs w:val="28"/>
          <w:shd w:val="clear" w:color="auto" w:fill="FFFFFF"/>
        </w:rPr>
      </w:pPr>
      <w:r w:rsidRPr="008F6FEF">
        <w:rPr>
          <w:rFonts w:asciiTheme="minorEastAsia" w:hAnsiTheme="minorEastAsia" w:cs="宋体" w:hint="eastAsia"/>
          <w:color w:val="000000"/>
          <w:sz w:val="28"/>
          <w:szCs w:val="28"/>
          <w:shd w:val="clear" w:color="auto" w:fill="FFFFFF"/>
        </w:rPr>
        <w:t>按照</w:t>
      </w:r>
      <w:r w:rsidRPr="008F6FEF">
        <w:rPr>
          <w:rFonts w:asciiTheme="minorEastAsia" w:hAnsiTheme="minorEastAsia" w:cs="宋体" w:hint="eastAsia"/>
          <w:color w:val="000000"/>
          <w:sz w:val="28"/>
          <w:szCs w:val="28"/>
          <w:shd w:val="clear" w:color="auto" w:fill="FFFFFF"/>
        </w:rPr>
        <w:t>学校</w:t>
      </w:r>
      <w:r w:rsidRPr="008F6FEF">
        <w:rPr>
          <w:rFonts w:asciiTheme="minorEastAsia" w:hAnsiTheme="minorEastAsia" w:cs="宋体" w:hint="eastAsia"/>
          <w:color w:val="000000"/>
          <w:sz w:val="28"/>
          <w:szCs w:val="28"/>
          <w:shd w:val="clear" w:color="auto" w:fill="FFFFFF"/>
        </w:rPr>
        <w:t>关于</w:t>
      </w:r>
      <w:r w:rsidRPr="008F6FEF">
        <w:rPr>
          <w:rFonts w:asciiTheme="minorEastAsia" w:hAnsiTheme="minorEastAsia" w:cs="Calibri"/>
          <w:color w:val="000000"/>
          <w:sz w:val="28"/>
          <w:szCs w:val="28"/>
          <w:shd w:val="clear" w:color="auto" w:fill="FFFFFF"/>
        </w:rPr>
        <w:t>新冠肺炎疫情防控工作的统一部署要求</w:t>
      </w:r>
      <w:r w:rsidRPr="008F6FEF">
        <w:rPr>
          <w:rFonts w:asciiTheme="minorEastAsia" w:hAnsiTheme="minorEastAsia" w:cs="宋体" w:hint="eastAsia"/>
          <w:color w:val="000000"/>
          <w:sz w:val="28"/>
          <w:szCs w:val="28"/>
          <w:shd w:val="clear" w:color="auto" w:fill="FFFFFF"/>
        </w:rPr>
        <w:t>，为了</w:t>
      </w:r>
      <w:r w:rsidRPr="008F6FEF">
        <w:rPr>
          <w:rFonts w:asciiTheme="minorEastAsia" w:hAnsiTheme="minorEastAsia" w:cs="华文仿宋" w:hint="eastAsia"/>
          <w:color w:val="000000"/>
          <w:sz w:val="28"/>
          <w:szCs w:val="28"/>
          <w:shd w:val="clear" w:color="auto" w:fill="FFFFFF"/>
        </w:rPr>
        <w:t>全力做好学校疫情防控工作，确保广大师生的生命安全和身体健康，</w:t>
      </w:r>
      <w:r w:rsidRPr="008F6FEF">
        <w:rPr>
          <w:rFonts w:asciiTheme="minorEastAsia" w:hAnsiTheme="minorEastAsia" w:cs="华文仿宋" w:hint="eastAsia"/>
          <w:color w:val="000000"/>
          <w:sz w:val="28"/>
          <w:szCs w:val="28"/>
          <w:shd w:val="clear" w:color="auto" w:fill="FFFFFF"/>
        </w:rPr>
        <w:t>并按要求完成防疫经费使用情况每周统计上报工作，</w:t>
      </w:r>
      <w:r w:rsidRPr="008F6FEF">
        <w:rPr>
          <w:rFonts w:asciiTheme="minorEastAsia" w:hAnsiTheme="minorEastAsia" w:cs="华文仿宋" w:hint="eastAsia"/>
          <w:color w:val="000000"/>
          <w:sz w:val="28"/>
          <w:szCs w:val="28"/>
          <w:shd w:val="clear" w:color="auto" w:fill="FFFFFF"/>
        </w:rPr>
        <w:t>现将近期有关</w:t>
      </w:r>
      <w:r w:rsidRPr="008F6FEF">
        <w:rPr>
          <w:rFonts w:asciiTheme="minorEastAsia" w:hAnsiTheme="minorEastAsia" w:cs="华文仿宋" w:hint="eastAsia"/>
          <w:color w:val="000000"/>
          <w:sz w:val="28"/>
          <w:szCs w:val="28"/>
          <w:shd w:val="clear" w:color="auto" w:fill="FFFFFF"/>
        </w:rPr>
        <w:t>疫情防控经费使用</w:t>
      </w:r>
      <w:r w:rsidRPr="008F6FEF">
        <w:rPr>
          <w:rFonts w:asciiTheme="minorEastAsia" w:hAnsiTheme="minorEastAsia" w:cs="华文仿宋" w:hint="eastAsia"/>
          <w:color w:val="000000"/>
          <w:sz w:val="28"/>
          <w:szCs w:val="28"/>
          <w:shd w:val="clear" w:color="auto" w:fill="FFFFFF"/>
        </w:rPr>
        <w:t>通知如下：</w:t>
      </w:r>
    </w:p>
    <w:p w:rsidR="00992694" w:rsidRDefault="008F6FEF">
      <w:pPr>
        <w:numPr>
          <w:ilvl w:val="0"/>
          <w:numId w:val="1"/>
        </w:numPr>
        <w:rPr>
          <w:rFonts w:ascii="宋体" w:eastAsia="宋体" w:hAnsi="宋体" w:cs="宋体"/>
          <w:color w:val="00000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  <w:lang w:bidi="ar"/>
        </w:rPr>
        <w:t>学校设立疫情防控专项经费。疫情防控专项经费优先安排用于学校层面保障防疫应急物资采购、医疗救治、后勤保障及其他防疫工作开展，采购疫情防控相关货物、工程和服务。该经费归口后勤处统筹管理使用，各单位除学校统一配置的防疫物资外，有单独特殊需求，请向后勤处申报。学校原则上不再向各单位划拨疫情防控经费。</w:t>
      </w:r>
    </w:p>
    <w:p w:rsidR="00992694" w:rsidRDefault="008F6FEF">
      <w:pPr>
        <w:pStyle w:val="a3"/>
        <w:widowControl/>
        <w:shd w:val="clear" w:color="auto" w:fill="FFFFFF"/>
        <w:spacing w:line="270" w:lineRule="atLeast"/>
        <w:rPr>
          <w:rFonts w:ascii="宋体" w:eastAsia="宋体" w:hAnsi="宋体" w:cs="宋体"/>
          <w:color w:val="00000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  <w:lang w:bidi="ar"/>
        </w:rPr>
        <w:t>二、设置疫情防控资金支付的“绿色通道”。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  <w:lang w:bidi="ar"/>
        </w:rPr>
        <w:t>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  <w:lang w:bidi="ar"/>
        </w:rPr>
        <w:t>计财处建立疫情防控</w:t>
      </w:r>
      <w:r>
        <w:rPr>
          <w:rFonts w:ascii="宋体" w:eastAsia="宋体" w:hAnsi="宋体" w:cs="宋体"/>
          <w:color w:val="000000"/>
          <w:sz w:val="28"/>
          <w:szCs w:val="28"/>
          <w:shd w:val="clear" w:color="auto" w:fill="FFFFFF"/>
          <w:lang w:bidi="ar"/>
        </w:rPr>
        <w:t>紧急资金支付快速响应机制，开通资金支付</w:t>
      </w:r>
      <w:r>
        <w:rPr>
          <w:rFonts w:ascii="宋体" w:eastAsia="宋体" w:hAnsi="宋体" w:cs="宋体"/>
          <w:color w:val="000000"/>
          <w:sz w:val="28"/>
          <w:szCs w:val="28"/>
          <w:shd w:val="clear" w:color="auto" w:fill="FFFFFF"/>
          <w:lang w:bidi="ar"/>
        </w:rPr>
        <w:t>“</w:t>
      </w:r>
      <w:r>
        <w:rPr>
          <w:rFonts w:ascii="宋体" w:eastAsia="宋体" w:hAnsi="宋体" w:cs="宋体"/>
          <w:color w:val="000000"/>
          <w:sz w:val="28"/>
          <w:szCs w:val="28"/>
          <w:shd w:val="clear" w:color="auto" w:fill="FFFFFF"/>
          <w:lang w:bidi="ar"/>
        </w:rPr>
        <w:t>绿色通道</w:t>
      </w:r>
      <w:r>
        <w:rPr>
          <w:rFonts w:ascii="宋体" w:eastAsia="宋体" w:hAnsi="宋体" w:cs="宋体"/>
          <w:color w:val="000000"/>
          <w:sz w:val="28"/>
          <w:szCs w:val="28"/>
          <w:shd w:val="clear" w:color="auto" w:fill="FFFFFF"/>
          <w:lang w:bidi="ar"/>
        </w:rPr>
        <w:t>”</w:t>
      </w:r>
      <w:r>
        <w:rPr>
          <w:rFonts w:ascii="宋体" w:eastAsia="宋体" w:hAnsi="宋体" w:cs="宋体"/>
          <w:color w:val="000000"/>
          <w:sz w:val="28"/>
          <w:szCs w:val="28"/>
          <w:shd w:val="clear" w:color="auto" w:fill="FFFFFF"/>
          <w:lang w:bidi="ar"/>
        </w:rPr>
        <w:t>。各单位因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  <w:lang w:bidi="ar"/>
        </w:rPr>
        <w:t>防控工作需执行紧急支付的业务，符合学校采购管理相关要求的，可先履行借款审批手续，计财处将在第一时间办理资金支付。同时学校不再向各单位划拨疫情防控经费。</w:t>
      </w:r>
    </w:p>
    <w:p w:rsidR="00992694" w:rsidRDefault="008F6FEF">
      <w:pPr>
        <w:pStyle w:val="a3"/>
        <w:widowControl/>
        <w:shd w:val="clear" w:color="auto" w:fill="FFFFFF"/>
        <w:spacing w:line="270" w:lineRule="atLeast"/>
        <w:rPr>
          <w:rFonts w:ascii="宋体" w:eastAsia="宋体" w:hAnsi="宋体" w:cs="宋体"/>
          <w:color w:val="00000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  <w:lang w:bidi="ar"/>
        </w:rPr>
        <w:t>三各单位应优先保障疫情防控的相关支出。学校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  <w:lang w:bidi="ar"/>
        </w:rPr>
        <w:t>2020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  <w:lang w:bidi="ar"/>
        </w:rPr>
        <w:t>年校内预算首次下达经费已经划拨到各二级单位，请各单位根据学校疫情防控工作部署，在单位基本费用（二级学院“业务费”、“包干经费”；二级学院“发展经费”、“学生活动费”）中开支与本单位基本业务相关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  <w:lang w:bidi="ar"/>
        </w:rPr>
        <w:lastRenderedPageBreak/>
        <w:t>的防控费用支出，优先为防疫相关支出提供资金支持，不得以无相关经费为由妨碍疫情防控工作的正常开展。</w:t>
      </w:r>
    </w:p>
    <w:p w:rsidR="00992694" w:rsidRDefault="008F6FEF">
      <w:pPr>
        <w:pStyle w:val="a3"/>
        <w:widowControl/>
        <w:shd w:val="clear" w:color="auto" w:fill="FFFFFF"/>
        <w:spacing w:line="270" w:lineRule="atLeast"/>
        <w:ind w:firstLineChars="100" w:firstLine="280"/>
        <w:rPr>
          <w:rFonts w:ascii="宋体" w:eastAsia="宋体" w:hAnsi="宋体" w:cs="宋体"/>
          <w:color w:val="00000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  <w:lang w:bidi="ar"/>
        </w:rPr>
        <w:t>如果涉及到零星疫情防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  <w:lang w:bidi="ar"/>
        </w:rPr>
        <w:t>控物资的购买，各单位可向招投标采购中心咨询采购政策，如果符合不执行政府采购法规定的方式和程序，相关支出经本单位主要负责人审批后可按非政府采购流程报销。</w:t>
      </w:r>
    </w:p>
    <w:p w:rsidR="00992694" w:rsidRDefault="008F6FEF">
      <w:pPr>
        <w:pStyle w:val="a3"/>
        <w:widowControl/>
        <w:numPr>
          <w:ilvl w:val="0"/>
          <w:numId w:val="2"/>
        </w:numPr>
        <w:shd w:val="clear" w:color="auto" w:fill="FFFFFF"/>
        <w:spacing w:line="270" w:lineRule="atLeast"/>
        <w:rPr>
          <w:rFonts w:ascii="宋体" w:eastAsia="宋体" w:hAnsi="宋体" w:cs="宋体"/>
          <w:color w:val="00000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  <w:lang w:bidi="ar"/>
        </w:rPr>
        <w:t>疫情防控经费使用登记备案。按照上级部门疫情防控经费使用统计要求，学校建立疫情防控经费使用每周登记备案制，相关经费使用支付前须先进行登记备案，计财处再予支付款项。</w:t>
      </w:r>
    </w:p>
    <w:p w:rsidR="00992694" w:rsidRDefault="008F6FEF">
      <w:pPr>
        <w:pStyle w:val="a3"/>
        <w:widowControl/>
        <w:shd w:val="clear" w:color="auto" w:fill="FFFFFF"/>
        <w:spacing w:line="270" w:lineRule="atLeast"/>
        <w:rPr>
          <w:rFonts w:ascii="宋体" w:eastAsia="宋体" w:hAnsi="宋体" w:cs="宋体"/>
          <w:color w:val="00000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  <w:lang w:bidi="ar"/>
        </w:rPr>
        <w:t xml:space="preserve">                       </w:t>
      </w:r>
    </w:p>
    <w:p w:rsidR="00992694" w:rsidRDefault="008F6FEF">
      <w:pPr>
        <w:pStyle w:val="a3"/>
        <w:widowControl/>
        <w:shd w:val="clear" w:color="auto" w:fill="FFFFFF"/>
        <w:spacing w:line="270" w:lineRule="atLeast"/>
        <w:rPr>
          <w:rFonts w:ascii="华文仿宋" w:eastAsia="华文仿宋" w:hAnsi="华文仿宋" w:cs="华文仿宋"/>
          <w:color w:val="333333"/>
          <w:spacing w:val="30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cs="华文仿宋" w:hint="eastAsia"/>
          <w:color w:val="333333"/>
          <w:spacing w:val="30"/>
          <w:sz w:val="28"/>
          <w:szCs w:val="28"/>
          <w:shd w:val="clear" w:color="auto" w:fill="FFFFFF"/>
        </w:rPr>
        <w:t xml:space="preserve">                         </w:t>
      </w:r>
      <w:r>
        <w:rPr>
          <w:rFonts w:ascii="华文仿宋" w:eastAsia="华文仿宋" w:hAnsi="华文仿宋" w:cs="华文仿宋" w:hint="eastAsia"/>
          <w:color w:val="333333"/>
          <w:spacing w:val="30"/>
          <w:sz w:val="28"/>
          <w:szCs w:val="28"/>
          <w:shd w:val="clear" w:color="auto" w:fill="FFFFFF"/>
        </w:rPr>
        <w:t>计划财务处</w:t>
      </w:r>
    </w:p>
    <w:p w:rsidR="00992694" w:rsidRDefault="008F6FEF">
      <w:pPr>
        <w:pStyle w:val="a3"/>
        <w:widowControl/>
        <w:shd w:val="clear" w:color="auto" w:fill="FFFFFF"/>
        <w:spacing w:line="270" w:lineRule="atLeast"/>
        <w:ind w:firstLineChars="1200" w:firstLine="4080"/>
        <w:rPr>
          <w:rFonts w:ascii="华文仿宋" w:eastAsia="华文仿宋" w:hAnsi="华文仿宋" w:cs="华文仿宋"/>
          <w:color w:val="333333"/>
          <w:spacing w:val="30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cs="华文仿宋" w:hint="eastAsia"/>
          <w:color w:val="333333"/>
          <w:spacing w:val="30"/>
          <w:sz w:val="28"/>
          <w:szCs w:val="28"/>
          <w:shd w:val="clear" w:color="auto" w:fill="FFFFFF"/>
        </w:rPr>
        <w:t>二〇二〇年五月十三日</w:t>
      </w:r>
    </w:p>
    <w:p w:rsidR="00992694" w:rsidRDefault="00992694">
      <w:pPr>
        <w:pStyle w:val="a3"/>
        <w:widowControl/>
        <w:shd w:val="clear" w:color="auto" w:fill="FFFFFF"/>
        <w:spacing w:line="270" w:lineRule="atLeast"/>
        <w:rPr>
          <w:rFonts w:ascii="华文仿宋" w:eastAsia="华文仿宋" w:hAnsi="华文仿宋" w:cs="华文仿宋"/>
          <w:color w:val="333333"/>
          <w:spacing w:val="30"/>
          <w:sz w:val="28"/>
          <w:szCs w:val="28"/>
          <w:shd w:val="clear" w:color="auto" w:fill="FFFFFF"/>
        </w:rPr>
      </w:pPr>
    </w:p>
    <w:sectPr w:rsidR="00992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9B25A4"/>
    <w:multiLevelType w:val="singleLevel"/>
    <w:tmpl w:val="889B25A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AFFF28F"/>
    <w:multiLevelType w:val="singleLevel"/>
    <w:tmpl w:val="5AFFF28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30366"/>
    <w:rsid w:val="008F6FEF"/>
    <w:rsid w:val="00992694"/>
    <w:rsid w:val="25834602"/>
    <w:rsid w:val="2EE474A0"/>
    <w:rsid w:val="509C0011"/>
    <w:rsid w:val="514F3135"/>
    <w:rsid w:val="71530366"/>
    <w:rsid w:val="7B1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A6C259-5D4B-4FBA-9674-222CA804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小于哥</dc:creator>
  <cp:lastModifiedBy>詹璐</cp:lastModifiedBy>
  <cp:revision>2</cp:revision>
  <cp:lastPrinted>2020-05-13T01:13:00Z</cp:lastPrinted>
  <dcterms:created xsi:type="dcterms:W3CDTF">2020-05-13T00:28:00Z</dcterms:created>
  <dcterms:modified xsi:type="dcterms:W3CDTF">2020-05-14T00:40:00Z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